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46" w:rsidRPr="00314DC6" w:rsidRDefault="004E561A" w:rsidP="00314DC6">
      <w:pPr>
        <w:numPr>
          <w:ilvl w:val="0"/>
          <w:numId w:val="1"/>
        </w:numPr>
        <w:jc w:val="both"/>
      </w:pPr>
      <w:r w:rsidRPr="00314DC6">
        <w:rPr>
          <w:b/>
          <w:bCs/>
        </w:rPr>
        <w:t xml:space="preserve">Opis środowiska, </w:t>
      </w:r>
      <w:r w:rsidR="00314DC6">
        <w:rPr>
          <w:b/>
          <w:bCs/>
        </w:rPr>
        <w:t xml:space="preserve">czym jest </w:t>
      </w:r>
      <w:r w:rsidRPr="00314DC6">
        <w:rPr>
          <w:b/>
          <w:bCs/>
        </w:rPr>
        <w:t>sieć natura 2000</w:t>
      </w:r>
      <w:r w:rsidR="00314DC6">
        <w:rPr>
          <w:b/>
          <w:bCs/>
        </w:rPr>
        <w:t xml:space="preserve"> (dyrektywa ptasia i siedliskowa)</w:t>
      </w:r>
      <w:r w:rsidRPr="00314DC6">
        <w:rPr>
          <w:b/>
          <w:bCs/>
        </w:rPr>
        <w:t>,</w:t>
      </w:r>
      <w:r w:rsidR="00314DC6">
        <w:rPr>
          <w:b/>
          <w:bCs/>
        </w:rPr>
        <w:t xml:space="preserve"> dlaczego taka sieć istnieje, historia tworzenia sieci w PL, plany ochrony, wybrane </w:t>
      </w:r>
      <w:r w:rsidRPr="00314DC6">
        <w:rPr>
          <w:b/>
          <w:bCs/>
        </w:rPr>
        <w:t xml:space="preserve">inne </w:t>
      </w:r>
      <w:r w:rsidR="00314DC6">
        <w:rPr>
          <w:b/>
          <w:bCs/>
        </w:rPr>
        <w:t xml:space="preserve">ważne </w:t>
      </w:r>
      <w:r w:rsidRPr="00314DC6">
        <w:rPr>
          <w:b/>
          <w:bCs/>
        </w:rPr>
        <w:t>formy ochrony przyrody</w:t>
      </w:r>
      <w:r w:rsidR="00314DC6">
        <w:rPr>
          <w:b/>
          <w:bCs/>
        </w:rPr>
        <w:t>, chronione gatunki w PL, mi</w:t>
      </w:r>
      <w:r w:rsidR="00314DC6" w:rsidRPr="00314DC6">
        <w:rPr>
          <w:b/>
          <w:bCs/>
        </w:rPr>
        <w:t>ędzynarodowe podstawy prawne ochrony gatunkowej</w:t>
      </w:r>
      <w:r w:rsidR="001A26B7">
        <w:rPr>
          <w:b/>
          <w:bCs/>
        </w:rPr>
        <w:t>,</w:t>
      </w:r>
      <w:r w:rsidR="001A26B7" w:rsidRPr="001A26B7">
        <w:rPr>
          <w:b/>
          <w:bCs/>
        </w:rPr>
        <w:t xml:space="preserve"> </w:t>
      </w:r>
      <w:r w:rsidR="001A26B7">
        <w:rPr>
          <w:b/>
          <w:bCs/>
        </w:rPr>
        <w:t>schemat OOŚ i etapy.</w:t>
      </w:r>
    </w:p>
    <w:p w:rsidR="008E44EB" w:rsidRPr="008E44EB" w:rsidRDefault="004E561A" w:rsidP="008E44E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314DC6">
        <w:rPr>
          <w:b/>
          <w:bCs/>
        </w:rPr>
        <w:t>Fragmentacja siedlisk. Funkcje korytarzy ekologicznych, zasady ich projektowania</w:t>
      </w:r>
      <w:r w:rsidR="00DC6125">
        <w:rPr>
          <w:b/>
          <w:bCs/>
        </w:rPr>
        <w:t>, typy, przykłady</w:t>
      </w:r>
      <w:r w:rsidRPr="00314DC6">
        <w:rPr>
          <w:b/>
          <w:bCs/>
        </w:rPr>
        <w:t xml:space="preserve"> i funkcjonowania w Polsce. </w:t>
      </w:r>
      <w:r w:rsidR="00DC6125" w:rsidRPr="00DC6125">
        <w:rPr>
          <w:b/>
          <w:bCs/>
        </w:rPr>
        <w:t>Model płatów i korytarzy a krajobraz</w:t>
      </w:r>
      <w:r w:rsidR="00DC6125">
        <w:rPr>
          <w:b/>
          <w:bCs/>
        </w:rPr>
        <w:t>.</w:t>
      </w:r>
      <w:r w:rsidR="008E44EB">
        <w:rPr>
          <w:b/>
          <w:bCs/>
        </w:rPr>
        <w:t xml:space="preserve"> </w:t>
      </w:r>
      <w:r w:rsidR="00DC6125" w:rsidRPr="00DC6125">
        <w:rPr>
          <w:b/>
          <w:bCs/>
        </w:rPr>
        <w:t>Bariery ekologiczne</w:t>
      </w:r>
      <w:r w:rsidR="00DC6125">
        <w:rPr>
          <w:b/>
          <w:bCs/>
        </w:rPr>
        <w:t xml:space="preserve"> (drogi, koleje, linie</w:t>
      </w:r>
      <w:r w:rsidR="008E44EB">
        <w:rPr>
          <w:b/>
          <w:bCs/>
        </w:rPr>
        <w:t xml:space="preserve"> energetyczne, farmy wiatrowe</w:t>
      </w:r>
      <w:r w:rsidR="00DC6125">
        <w:rPr>
          <w:b/>
          <w:bCs/>
        </w:rPr>
        <w:t>) i ich wpływ na organizmy ży</w:t>
      </w:r>
      <w:r>
        <w:rPr>
          <w:b/>
          <w:bCs/>
        </w:rPr>
        <w:t>w</w:t>
      </w:r>
      <w:r w:rsidR="00DC6125">
        <w:rPr>
          <w:b/>
          <w:bCs/>
        </w:rPr>
        <w:t xml:space="preserve">e. </w:t>
      </w:r>
      <w:r w:rsidR="00DC6125" w:rsidRPr="00DC6125">
        <w:rPr>
          <w:b/>
          <w:bCs/>
        </w:rPr>
        <w:t xml:space="preserve">Etapy  </w:t>
      </w:r>
      <w:r w:rsidR="008E44EB">
        <w:rPr>
          <w:b/>
          <w:bCs/>
        </w:rPr>
        <w:t>f</w:t>
      </w:r>
      <w:r w:rsidR="00DC6125" w:rsidRPr="00DC6125">
        <w:rPr>
          <w:b/>
          <w:bCs/>
        </w:rPr>
        <w:t>ragmentacji</w:t>
      </w:r>
      <w:r w:rsidR="00DC6125">
        <w:rPr>
          <w:b/>
          <w:bCs/>
        </w:rPr>
        <w:t>.</w:t>
      </w:r>
      <w:r w:rsidR="008E44EB">
        <w:rPr>
          <w:b/>
          <w:bCs/>
        </w:rPr>
        <w:t xml:space="preserve"> </w:t>
      </w:r>
      <w:r w:rsidR="00DC6125" w:rsidRPr="00DC6125">
        <w:rPr>
          <w:b/>
          <w:bCs/>
        </w:rPr>
        <w:t>Typy fragmentacji</w:t>
      </w:r>
      <w:r w:rsidR="00DC6125">
        <w:rPr>
          <w:b/>
          <w:bCs/>
        </w:rPr>
        <w:t xml:space="preserve">, ekologiczne konsekwencje, </w:t>
      </w:r>
      <w:r w:rsidR="00DC6125" w:rsidRPr="00DC6125">
        <w:rPr>
          <w:b/>
          <w:bCs/>
        </w:rPr>
        <w:t>fragmentacji</w:t>
      </w:r>
      <w:r w:rsidR="00DC6125">
        <w:rPr>
          <w:b/>
          <w:bCs/>
        </w:rPr>
        <w:t>.</w:t>
      </w:r>
      <w:r w:rsidR="00DC6125" w:rsidRPr="00DC6125">
        <w:rPr>
          <w:rFonts w:asciiTheme="majorHAnsi" w:eastAsia="Trebuchet MS" w:hAnsi="Verdana" w:cs="Trebuchet MS"/>
          <w:color w:val="000000" w:themeColor="text1"/>
          <w:kern w:val="24"/>
          <w:sz w:val="52"/>
          <w:szCs w:val="52"/>
        </w:rPr>
        <w:t xml:space="preserve"> </w:t>
      </w:r>
      <w:r w:rsidR="00DC6125">
        <w:rPr>
          <w:b/>
          <w:bCs/>
        </w:rPr>
        <w:t xml:space="preserve">Znaczenie rolnictwa </w:t>
      </w:r>
      <w:r w:rsidR="00DC6125" w:rsidRPr="00DC6125">
        <w:rPr>
          <w:b/>
          <w:bCs/>
        </w:rPr>
        <w:t>w kształtowaniu krajobrazu</w:t>
      </w:r>
      <w:r w:rsidR="00DC6125">
        <w:rPr>
          <w:b/>
          <w:bCs/>
        </w:rPr>
        <w:t>.</w:t>
      </w:r>
      <w:r w:rsidR="00DC6125" w:rsidRPr="00DC6125">
        <w:rPr>
          <w:rFonts w:asciiTheme="majorHAnsi" w:eastAsia="Trebuchet MS" w:hAnsi="Verdana" w:cs="Trebuchet MS"/>
          <w:color w:val="000000" w:themeColor="text1"/>
          <w:kern w:val="24"/>
          <w:sz w:val="52"/>
          <w:szCs w:val="52"/>
        </w:rPr>
        <w:t xml:space="preserve"> </w:t>
      </w:r>
      <w:r w:rsidR="00DC6125">
        <w:rPr>
          <w:b/>
          <w:bCs/>
        </w:rPr>
        <w:t xml:space="preserve">Czynniki degradujące walory </w:t>
      </w:r>
      <w:r w:rsidR="00DC6125" w:rsidRPr="00DC6125">
        <w:rPr>
          <w:b/>
          <w:bCs/>
        </w:rPr>
        <w:t>przyrodnicze</w:t>
      </w:r>
      <w:r w:rsidR="00DC6125">
        <w:rPr>
          <w:b/>
          <w:bCs/>
        </w:rPr>
        <w:t>.</w:t>
      </w:r>
      <w:r w:rsidR="00DC6125" w:rsidRPr="00DC6125">
        <w:rPr>
          <w:rFonts w:asciiTheme="majorHAnsi" w:eastAsia="Trebuchet MS" w:hAnsi="Verdana" w:cs="Trebuchet MS"/>
          <w:color w:val="000000" w:themeColor="text1"/>
          <w:kern w:val="24"/>
          <w:sz w:val="64"/>
          <w:szCs w:val="64"/>
        </w:rPr>
        <w:t xml:space="preserve"> </w:t>
      </w:r>
      <w:r w:rsidR="00DC6125">
        <w:rPr>
          <w:b/>
          <w:bCs/>
        </w:rPr>
        <w:t xml:space="preserve">Działania minimalizujące </w:t>
      </w:r>
      <w:r w:rsidR="00DC6125" w:rsidRPr="00DC6125">
        <w:rPr>
          <w:b/>
          <w:bCs/>
        </w:rPr>
        <w:t>negatywne trendy</w:t>
      </w:r>
      <w:r w:rsidR="00DC6125">
        <w:rPr>
          <w:b/>
          <w:bCs/>
        </w:rPr>
        <w:t>.</w:t>
      </w:r>
      <w:r w:rsidR="00DC6125" w:rsidRPr="00DC6125">
        <w:rPr>
          <w:rFonts w:asciiTheme="majorHAnsi" w:eastAsia="Trebuchet MS" w:hAnsi="Verdana" w:cs="Trebuchet MS"/>
          <w:color w:val="000000" w:themeColor="text1"/>
          <w:kern w:val="24"/>
          <w:sz w:val="64"/>
          <w:szCs w:val="64"/>
        </w:rPr>
        <w:t xml:space="preserve"> </w:t>
      </w:r>
      <w:r w:rsidR="008E44EB" w:rsidRPr="008E44EB">
        <w:rPr>
          <w:b/>
          <w:bCs/>
        </w:rPr>
        <w:t>Wpływ inwestycji na organizmy żywe. Rozwiązania ekologiczne.</w:t>
      </w:r>
      <w:r w:rsidR="008E44EB" w:rsidRPr="008E44EB">
        <w:rPr>
          <w:b/>
        </w:rPr>
        <w:t xml:space="preserve"> Ochrona dziko </w:t>
      </w:r>
      <w:r w:rsidR="008E44EB" w:rsidRPr="008E44EB">
        <w:rPr>
          <w:rFonts w:hint="eastAsia"/>
          <w:b/>
        </w:rPr>
        <w:t>ż</w:t>
      </w:r>
      <w:r w:rsidR="008E44EB" w:rsidRPr="008E44EB">
        <w:rPr>
          <w:b/>
        </w:rPr>
        <w:t>yj</w:t>
      </w:r>
      <w:r w:rsidR="008E44EB" w:rsidRPr="008E44EB">
        <w:rPr>
          <w:rFonts w:hint="eastAsia"/>
          <w:b/>
        </w:rPr>
        <w:t>ą</w:t>
      </w:r>
      <w:r w:rsidR="008E44EB" w:rsidRPr="008E44EB">
        <w:rPr>
          <w:b/>
        </w:rPr>
        <w:t>cych zwie</w:t>
      </w:r>
      <w:bookmarkStart w:id="0" w:name="_GoBack"/>
      <w:bookmarkEnd w:id="0"/>
      <w:r w:rsidR="008E44EB" w:rsidRPr="008E44EB">
        <w:rPr>
          <w:b/>
        </w:rPr>
        <w:t>rz</w:t>
      </w:r>
      <w:r w:rsidR="008E44EB" w:rsidRPr="008E44EB">
        <w:rPr>
          <w:rFonts w:hint="eastAsia"/>
          <w:b/>
        </w:rPr>
        <w:t>ą</w:t>
      </w:r>
      <w:r w:rsidR="008E44EB" w:rsidRPr="008E44EB">
        <w:rPr>
          <w:b/>
        </w:rPr>
        <w:t xml:space="preserve">t w projektowaniu inwestycji drogowych. Problemy i dobre praktyki. Płazy, duże ssaki.   </w:t>
      </w:r>
      <w:r w:rsidR="00DC6125" w:rsidRPr="008E44EB">
        <w:rPr>
          <w:rFonts w:asciiTheme="majorHAnsi" w:eastAsia="Trebuchet MS" w:hAnsi="Verdana" w:cs="Trebuchet MS"/>
          <w:color w:val="000000" w:themeColor="text1"/>
          <w:kern w:val="24"/>
          <w:sz w:val="24"/>
          <w:szCs w:val="24"/>
        </w:rPr>
        <w:t>P</w:t>
      </w:r>
      <w:r w:rsidR="00DC6125" w:rsidRPr="008E44EB">
        <w:rPr>
          <w:b/>
          <w:bCs/>
        </w:rPr>
        <w:t xml:space="preserve">rzejścia dla zwierząt, najczęstsze błędy. </w:t>
      </w:r>
      <w:proofErr w:type="spellStart"/>
      <w:r w:rsidR="00DC6125" w:rsidRPr="008E44EB">
        <w:rPr>
          <w:b/>
          <w:bCs/>
        </w:rPr>
        <w:t>Spatial</w:t>
      </w:r>
      <w:proofErr w:type="spellEnd"/>
      <w:r w:rsidR="00DC6125" w:rsidRPr="008E44EB">
        <w:rPr>
          <w:b/>
          <w:bCs/>
        </w:rPr>
        <w:t xml:space="preserve"> </w:t>
      </w:r>
      <w:proofErr w:type="spellStart"/>
      <w:r w:rsidR="00DC6125" w:rsidRPr="008E44EB">
        <w:rPr>
          <w:b/>
          <w:bCs/>
        </w:rPr>
        <w:t>solution</w:t>
      </w:r>
      <w:proofErr w:type="spellEnd"/>
      <w:r w:rsidR="00DC6125" w:rsidRPr="008E44EB">
        <w:rPr>
          <w:b/>
          <w:bCs/>
        </w:rPr>
        <w:t xml:space="preserve"> „przestrzenne rozwiązanie, zastosowanie I zasady. </w:t>
      </w:r>
    </w:p>
    <w:p w:rsidR="008E44EB" w:rsidRDefault="008E44EB" w:rsidP="008E44EB">
      <w:pPr>
        <w:spacing w:after="0" w:line="240" w:lineRule="auto"/>
        <w:ind w:left="714"/>
        <w:jc w:val="both"/>
      </w:pPr>
    </w:p>
    <w:p w:rsidR="008E44EB" w:rsidRPr="008E44EB" w:rsidRDefault="004E561A" w:rsidP="008E44E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8E44EB">
        <w:rPr>
          <w:b/>
          <w:bCs/>
        </w:rPr>
        <w:t>Błędy OOŚ</w:t>
      </w:r>
      <w:r w:rsidR="00DC6125" w:rsidRPr="008E44EB">
        <w:rPr>
          <w:b/>
          <w:bCs/>
        </w:rPr>
        <w:t>, Rola raportu OOŚ, zawartość OOŚ, kompensacja</w:t>
      </w:r>
      <w:r w:rsidR="008E44EB" w:rsidRPr="008E44EB">
        <w:rPr>
          <w:b/>
          <w:bCs/>
        </w:rPr>
        <w:t xml:space="preserve">, działania minimalizujące, </w:t>
      </w:r>
      <w:r w:rsidR="00DC6125" w:rsidRPr="008E44EB">
        <w:rPr>
          <w:b/>
          <w:bCs/>
        </w:rPr>
        <w:t>restytucja,</w:t>
      </w:r>
      <w:r w:rsidR="008E44EB" w:rsidRPr="008E44EB">
        <w:rPr>
          <w:b/>
          <w:bCs/>
        </w:rPr>
        <w:t xml:space="preserve"> monitoring</w:t>
      </w:r>
      <w:r w:rsidR="00DC6125" w:rsidRPr="008E44EB">
        <w:rPr>
          <w:b/>
          <w:bCs/>
        </w:rPr>
        <w:t xml:space="preserve">. </w:t>
      </w:r>
      <w:r w:rsidR="008E44EB" w:rsidRPr="008E44EB">
        <w:rPr>
          <w:b/>
          <w:bCs/>
        </w:rPr>
        <w:t xml:space="preserve">Przykłady dobrych rozwiązań. </w:t>
      </w:r>
    </w:p>
    <w:p w:rsidR="008E44EB" w:rsidRPr="008E44EB" w:rsidRDefault="008E44EB" w:rsidP="008E44EB">
      <w:pPr>
        <w:spacing w:after="0" w:line="240" w:lineRule="auto"/>
        <w:ind w:left="714"/>
        <w:jc w:val="both"/>
      </w:pPr>
    </w:p>
    <w:p w:rsidR="002C1846" w:rsidRPr="008E44EB" w:rsidRDefault="004E561A" w:rsidP="008E44EB">
      <w:pPr>
        <w:numPr>
          <w:ilvl w:val="0"/>
          <w:numId w:val="1"/>
        </w:numPr>
        <w:spacing w:after="0" w:line="240" w:lineRule="auto"/>
        <w:ind w:left="714" w:hanging="357"/>
        <w:jc w:val="both"/>
      </w:pPr>
      <w:r w:rsidRPr="008E44EB">
        <w:rPr>
          <w:b/>
          <w:bCs/>
        </w:rPr>
        <w:t xml:space="preserve">Kolokwium zaliczeniowe </w:t>
      </w:r>
    </w:p>
    <w:p w:rsidR="00863BA0" w:rsidRDefault="00863BA0"/>
    <w:sectPr w:rsidR="00863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E3A30"/>
    <w:multiLevelType w:val="hybridMultilevel"/>
    <w:tmpl w:val="1FA8BF44"/>
    <w:lvl w:ilvl="0" w:tplc="3CEC8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0B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EC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9CC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26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6F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E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8A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026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E1604"/>
    <w:multiLevelType w:val="hybridMultilevel"/>
    <w:tmpl w:val="1FA8BF44"/>
    <w:lvl w:ilvl="0" w:tplc="3CEC8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0B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EC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9CC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26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6F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E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8A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026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7140F4"/>
    <w:multiLevelType w:val="hybridMultilevel"/>
    <w:tmpl w:val="1FA8BF44"/>
    <w:lvl w:ilvl="0" w:tplc="3CEC8F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AC0B82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DCEC4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E9CC9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E26D2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C6F4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C2E9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E8A90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E0268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61"/>
    <w:rsid w:val="001A26B7"/>
    <w:rsid w:val="002C1846"/>
    <w:rsid w:val="00314DC6"/>
    <w:rsid w:val="004E561A"/>
    <w:rsid w:val="00863BA0"/>
    <w:rsid w:val="008E44EB"/>
    <w:rsid w:val="00A40D79"/>
    <w:rsid w:val="00DC6125"/>
    <w:rsid w:val="00FA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8AEEF"/>
  <w15:docId w15:val="{C001F15E-AD59-429D-9579-ED53146D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E561A"/>
    <w:pPr>
      <w:ind w:left="720"/>
      <w:contextualSpacing/>
    </w:pPr>
  </w:style>
  <w:style w:type="paragraph" w:styleId="Bezodstpw">
    <w:name w:val="No Spacing"/>
    <w:uiPriority w:val="1"/>
    <w:qFormat/>
    <w:rsid w:val="004E56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85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630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491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1019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799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988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096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58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0935">
          <w:marLeft w:val="547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bybcom</dc:creator>
  <cp:lastModifiedBy>justyna.rybak</cp:lastModifiedBy>
  <cp:revision>3</cp:revision>
  <dcterms:created xsi:type="dcterms:W3CDTF">2019-03-19T11:23:00Z</dcterms:created>
  <dcterms:modified xsi:type="dcterms:W3CDTF">2019-03-19T11:31:00Z</dcterms:modified>
</cp:coreProperties>
</file>