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03" w:rsidRPr="001E154D" w:rsidRDefault="008F3A03" w:rsidP="001E154D">
      <w:pPr>
        <w:ind w:left="708"/>
        <w:rPr>
          <w:i/>
          <w:iCs/>
          <w:u w:val="single"/>
        </w:rPr>
      </w:pPr>
      <w:bookmarkStart w:id="0" w:name="_GoBack"/>
      <w:bookmarkEnd w:id="0"/>
      <w:r w:rsidRPr="001E154D">
        <w:rPr>
          <w:i/>
          <w:iCs/>
          <w:u w:val="single"/>
        </w:rPr>
        <w:t>Rozcieńczanie i mieszanie roztworów</w:t>
      </w:r>
      <w:r>
        <w:rPr>
          <w:i/>
          <w:iCs/>
          <w:u w:val="single"/>
        </w:rPr>
        <w:br/>
      </w:r>
      <w:r>
        <w:t>Skrypt, r</w:t>
      </w:r>
      <w:r w:rsidRPr="000F48F7">
        <w:t>ozdziały: 3: 3.7, 3.8, 3.9.</w:t>
      </w:r>
    </w:p>
    <w:p w:rsidR="008F3A03" w:rsidRPr="000F48F7" w:rsidRDefault="008F3A03" w:rsidP="00CB1B9C">
      <w:pPr>
        <w:pStyle w:val="Akapitzlist"/>
      </w:pPr>
      <w:r w:rsidRPr="000F48F7">
        <w:t>ZADANIA:</w:t>
      </w:r>
    </w:p>
    <w:p w:rsidR="008F3A03" w:rsidRPr="000F48F7" w:rsidRDefault="008F3A03" w:rsidP="00CB1B9C">
      <w:pPr>
        <w:pStyle w:val="Akapitzlist"/>
      </w:pP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Z 1; str. 53; odp.: 33,9 kg)</w:t>
      </w:r>
    </w:p>
    <w:p w:rsidR="008F3A03" w:rsidRPr="000F48F7" w:rsidRDefault="008F3A03" w:rsidP="00CB1B9C">
      <w:pPr>
        <w:pStyle w:val="Akapitzlist"/>
      </w:pPr>
      <w:r w:rsidRPr="000F48F7">
        <w:t>Do butli, w której znajdowała się pewna ilość wody, dodano 10,5 kg 30-procentowego kwasu siarkowego oraz 12,0 kg 96-procentowego roztworu tego kwasu. Obliczyć masę wody, która znajdowała się w butli, jeżeli po zmieszaniu stężenie kwasu wynosiło 26,0%.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 Z 5; str. 53; odp.:31,0%, 645 cm</w:t>
      </w:r>
      <w:r w:rsidRPr="000F48F7">
        <w:rPr>
          <w:vertAlign w:val="superscript"/>
        </w:rPr>
        <w:t>3</w:t>
      </w:r>
      <w:r w:rsidRPr="000F48F7">
        <w:t xml:space="preserve">) </w:t>
      </w:r>
      <w:r w:rsidRPr="000F48F7">
        <w:br/>
        <w:t>Do 150 cm</w:t>
      </w:r>
      <w:r w:rsidRPr="000F48F7">
        <w:rPr>
          <w:vertAlign w:val="superscript"/>
        </w:rPr>
        <w:t>3</w:t>
      </w:r>
      <w:r w:rsidRPr="000F48F7">
        <w:t xml:space="preserve"> 67,0- procentowego kwasu azotowego o gęstości 1,41 g/cm</w:t>
      </w:r>
      <w:r w:rsidRPr="000F48F7">
        <w:rPr>
          <w:vertAlign w:val="superscript"/>
        </w:rPr>
        <w:t>3</w:t>
      </w:r>
      <w:r w:rsidRPr="000F48F7">
        <w:t xml:space="preserve"> dodano 500 cm</w:t>
      </w:r>
      <w:r w:rsidRPr="000F48F7">
        <w:rPr>
          <w:vertAlign w:val="superscript"/>
        </w:rPr>
        <w:t>3</w:t>
      </w:r>
      <w:r w:rsidRPr="000F48F7">
        <w:t xml:space="preserve"> 17,1-procentowego roztworu kwasu azotowego o gęstości 1,10 g/cm</w:t>
      </w:r>
      <w:r w:rsidRPr="000F48F7">
        <w:rPr>
          <w:vertAlign w:val="superscript"/>
        </w:rPr>
        <w:t>3</w:t>
      </w:r>
      <w:r w:rsidRPr="000F48F7">
        <w:t>. Otrzymano roztwór o gęstości 1,18 g/cm</w:t>
      </w:r>
      <w:r w:rsidRPr="000F48F7">
        <w:rPr>
          <w:vertAlign w:val="superscript"/>
        </w:rPr>
        <w:t>3</w:t>
      </w:r>
      <w:r w:rsidRPr="000F48F7">
        <w:t>. Oblicz stężenie procentowe HNO</w:t>
      </w:r>
      <w:r w:rsidRPr="000F48F7">
        <w:rPr>
          <w:vertAlign w:val="subscript"/>
        </w:rPr>
        <w:t>3</w:t>
      </w:r>
      <w:r w:rsidRPr="000F48F7">
        <w:t xml:space="preserve"> w tym roztworze. Jaka jest objętość końcowego roztworu?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 Z 7; str. 53; odp.: 85 cm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>Do jakiej objętości należy rozcieńczyć 25,0 cm</w:t>
      </w:r>
      <w:r w:rsidRPr="000F48F7">
        <w:rPr>
          <w:vertAlign w:val="superscript"/>
        </w:rPr>
        <w:t>3</w:t>
      </w:r>
      <w:r w:rsidRPr="000F48F7">
        <w:t xml:space="preserve"> 20,4-procentowego roztworu kwasu solnego o gęstości 1,10 g/cm</w:t>
      </w:r>
      <w:r w:rsidRPr="000F48F7">
        <w:rPr>
          <w:vertAlign w:val="superscript"/>
        </w:rPr>
        <w:t>3</w:t>
      </w:r>
      <w:r w:rsidRPr="000F48F7">
        <w:t>, aby otrzymać 6,43-procentowy roztwór o gęstości 1,03 g/cm</w:t>
      </w:r>
      <w:r w:rsidRPr="000F48F7">
        <w:rPr>
          <w:vertAlign w:val="superscript"/>
        </w:rPr>
        <w:t>3</w:t>
      </w:r>
      <w:r w:rsidRPr="000F48F7">
        <w:t>?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(odp.:pH=2,32)</w:t>
      </w:r>
    </w:p>
    <w:p w:rsidR="008F3A03" w:rsidRPr="000F48F7" w:rsidRDefault="008F3A03" w:rsidP="00CB1B9C">
      <w:pPr>
        <w:pStyle w:val="Akapitzlist"/>
      </w:pPr>
      <w:r w:rsidRPr="000F48F7">
        <w:t>15 cm</w:t>
      </w:r>
      <w:r w:rsidRPr="000F48F7">
        <w:rPr>
          <w:vertAlign w:val="superscript"/>
        </w:rPr>
        <w:t>3</w:t>
      </w:r>
      <w:r w:rsidRPr="000F48F7">
        <w:t xml:space="preserve"> 6,67 % 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 xml:space="preserve"> o gęstości 1,045 g/cm</w:t>
      </w:r>
      <w:r w:rsidRPr="000F48F7">
        <w:rPr>
          <w:vertAlign w:val="superscript"/>
        </w:rPr>
        <w:t>3</w:t>
      </w:r>
      <w:r w:rsidRPr="000F48F7">
        <w:t xml:space="preserve"> rozcieńczono do 4,5 dm</w:t>
      </w:r>
      <w:r w:rsidRPr="000F48F7">
        <w:rPr>
          <w:vertAlign w:val="superscript"/>
        </w:rPr>
        <w:t>3</w:t>
      </w:r>
      <w:r w:rsidRPr="000F48F7">
        <w:t>. Jakie jest pH roztworu?MH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 xml:space="preserve">=98,07g/mol 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(odp.:pH=3,36)</w:t>
      </w:r>
    </w:p>
    <w:p w:rsidR="008F3A03" w:rsidRPr="000F48F7" w:rsidRDefault="008F3A03" w:rsidP="00CB1B9C">
      <w:pPr>
        <w:pStyle w:val="Akapitzlist"/>
      </w:pPr>
      <w:r w:rsidRPr="000F48F7">
        <w:t>Do pewnej objętości wody wlano 0,653 g 72,12 % 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 xml:space="preserve"> oraz 2,2 cm</w:t>
      </w:r>
      <w:r w:rsidRPr="000F48F7">
        <w:rPr>
          <w:vertAlign w:val="superscript"/>
        </w:rPr>
        <w:t>3</w:t>
      </w:r>
      <w:r w:rsidRPr="000F48F7">
        <w:t xml:space="preserve"> 9,16 %-ego HCl o gęstości 1,045 g/cm</w:t>
      </w:r>
      <w:r w:rsidRPr="000F48F7">
        <w:rPr>
          <w:vertAlign w:val="superscript"/>
        </w:rPr>
        <w:t>3</w:t>
      </w:r>
      <w:r w:rsidRPr="000F48F7">
        <w:t>, a następnie uzupełniono objętość roztworu do 35 dm</w:t>
      </w:r>
      <w:r w:rsidRPr="000F48F7">
        <w:rPr>
          <w:vertAlign w:val="superscript"/>
        </w:rPr>
        <w:t>3</w:t>
      </w:r>
      <w:r w:rsidRPr="000F48F7">
        <w:t>. Jakie jest jego pH? MH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>=98,07g/mol, MHCl=36,46g/mol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(odp.: 0,49dm</w:t>
      </w:r>
      <w:r w:rsidRPr="000F48F7">
        <w:rPr>
          <w:vertAlign w:val="superscript"/>
        </w:rPr>
        <w:t>3</w:t>
      </w:r>
      <w:r w:rsidRPr="000F48F7">
        <w:t>)</w:t>
      </w:r>
    </w:p>
    <w:p w:rsidR="008F3A03" w:rsidRPr="000F48F7" w:rsidRDefault="008F3A03" w:rsidP="00CB1B9C">
      <w:pPr>
        <w:pStyle w:val="Akapitzlist"/>
      </w:pPr>
      <w:r w:rsidRPr="000F48F7">
        <w:t>Do jakiej objętości należy rozcieńczyć 2,50 cm</w:t>
      </w:r>
      <w:r w:rsidRPr="000F48F7">
        <w:rPr>
          <w:vertAlign w:val="superscript"/>
        </w:rPr>
        <w:t>3</w:t>
      </w:r>
      <w:r w:rsidRPr="000F48F7">
        <w:t xml:space="preserve"> 20,4%-ego roztworu kwasu solnego (HCl) o gęstości 1,10 g/cm</w:t>
      </w:r>
      <w:r w:rsidRPr="000F48F7">
        <w:rPr>
          <w:vertAlign w:val="superscript"/>
        </w:rPr>
        <w:t>3</w:t>
      </w:r>
      <w:r w:rsidRPr="000F48F7">
        <w:t>, aby otrzymać roztwór o pH = 1,50?</w:t>
      </w:r>
    </w:p>
    <w:p w:rsidR="008F3A03" w:rsidRPr="000F48F7" w:rsidRDefault="008F3A03" w:rsidP="00CB1B9C">
      <w:pPr>
        <w:pStyle w:val="Akapitzlist"/>
      </w:pPr>
      <w:r w:rsidRPr="000F48F7">
        <w:t>MHCl=36,46g/mol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(odp.: 0,18 mol/dm</w:t>
      </w:r>
      <w:r w:rsidRPr="000F48F7">
        <w:rPr>
          <w:vertAlign w:val="superscript"/>
        </w:rPr>
        <w:t>3</w:t>
      </w:r>
      <w:r w:rsidRPr="000F48F7">
        <w:t>)</w:t>
      </w:r>
    </w:p>
    <w:p w:rsidR="008F3A03" w:rsidRPr="000F48F7" w:rsidRDefault="008F3A03" w:rsidP="00CB1B9C">
      <w:pPr>
        <w:pStyle w:val="Akapitzlist"/>
      </w:pPr>
      <w:r w:rsidRPr="000F48F7">
        <w:t>Zmieszano 1,0 dm</w:t>
      </w:r>
      <w:r w:rsidRPr="000F48F7">
        <w:rPr>
          <w:vertAlign w:val="superscript"/>
        </w:rPr>
        <w:t>3</w:t>
      </w:r>
      <w:r w:rsidRPr="000F48F7">
        <w:t xml:space="preserve"> 2,0 % MgCl</w:t>
      </w:r>
      <w:r w:rsidRPr="000F48F7">
        <w:rPr>
          <w:vertAlign w:val="subscript"/>
        </w:rPr>
        <w:t>2</w:t>
      </w:r>
      <w:r w:rsidRPr="000F48F7">
        <w:t xml:space="preserve"> o gęstości 1,015 g/cm</w:t>
      </w:r>
      <w:r w:rsidRPr="000F48F7">
        <w:rPr>
          <w:vertAlign w:val="superscript"/>
        </w:rPr>
        <w:t>3</w:t>
      </w:r>
      <w:r w:rsidRPr="000F48F7">
        <w:t xml:space="preserve"> z 1,0 dm</w:t>
      </w:r>
      <w:r w:rsidRPr="000F48F7">
        <w:rPr>
          <w:vertAlign w:val="superscript"/>
        </w:rPr>
        <w:t>3</w:t>
      </w:r>
      <w:r w:rsidRPr="000F48F7">
        <w:t xml:space="preserve"> 2,0 % KCl o gęstości 1,011 g/cm</w:t>
      </w:r>
      <w:r w:rsidRPr="000F48F7">
        <w:rPr>
          <w:vertAlign w:val="superscript"/>
        </w:rPr>
        <w:t>3</w:t>
      </w:r>
      <w:r w:rsidRPr="000F48F7">
        <w:t xml:space="preserve"> i roztwór rozcieńczono do 5,0 dm</w:t>
      </w:r>
      <w:r w:rsidRPr="000F48F7">
        <w:rPr>
          <w:vertAlign w:val="superscript"/>
        </w:rPr>
        <w:t>3</w:t>
      </w:r>
      <w:r w:rsidRPr="000F48F7">
        <w:t>. Jakie jest stężenie jonów Cl</w:t>
      </w:r>
      <w:r w:rsidRPr="000F48F7">
        <w:rPr>
          <w:vertAlign w:val="superscript"/>
        </w:rPr>
        <w:t xml:space="preserve">- </w:t>
      </w:r>
      <w:r w:rsidRPr="000F48F7">
        <w:t>w mol/dm</w:t>
      </w:r>
      <w:r w:rsidRPr="000F48F7">
        <w:rPr>
          <w:vertAlign w:val="superscript"/>
        </w:rPr>
        <w:t>3</w:t>
      </w:r>
      <w:r w:rsidRPr="000F48F7">
        <w:t>? MMgCl</w:t>
      </w:r>
      <w:r w:rsidRPr="000F48F7">
        <w:rPr>
          <w:vertAlign w:val="subscript"/>
        </w:rPr>
        <w:t>2</w:t>
      </w:r>
      <w:r w:rsidRPr="000F48F7">
        <w:t>=65,38 g/mol, MKCl=74,6 g/mol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Z 21, str. 55, odp.:3,699)</w:t>
      </w:r>
    </w:p>
    <w:p w:rsidR="008F3A03" w:rsidRPr="000F48F7" w:rsidRDefault="008F3A03" w:rsidP="00CB1B9C">
      <w:pPr>
        <w:pStyle w:val="Akapitzlist"/>
      </w:pPr>
      <w:r w:rsidRPr="000F48F7">
        <w:t>Do 1,00 dm</w:t>
      </w:r>
      <w:r w:rsidRPr="000F48F7">
        <w:rPr>
          <w:vertAlign w:val="superscript"/>
        </w:rPr>
        <w:t>3</w:t>
      </w:r>
      <w:r w:rsidRPr="000F48F7">
        <w:t xml:space="preserve"> 0,10 M NaCl dodano 1,00 cm</w:t>
      </w:r>
      <w:r w:rsidRPr="000F48F7">
        <w:rPr>
          <w:vertAlign w:val="superscript"/>
        </w:rPr>
        <w:t>3</w:t>
      </w:r>
      <w:r w:rsidRPr="000F48F7">
        <w:t xml:space="preserve"> 0,100 M 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>. Jakie jest pH tego roztworu?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lastRenderedPageBreak/>
        <w:t>(R 3.9; Z 23; str. 55, odp.: 2,2*10</w:t>
      </w:r>
      <w:r w:rsidRPr="000F48F7">
        <w:rPr>
          <w:vertAlign w:val="superscript"/>
        </w:rPr>
        <w:t>2</w:t>
      </w:r>
      <w:r w:rsidRPr="000F48F7">
        <w:t xml:space="preserve"> cm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>Obliczyć objętość wody, którą należy dodać do 100 cm</w:t>
      </w:r>
      <w:r w:rsidRPr="000F48F7">
        <w:rPr>
          <w:vertAlign w:val="superscript"/>
        </w:rPr>
        <w:t>3</w:t>
      </w:r>
      <w:r>
        <w:t xml:space="preserve"> roztworu NaOH o p</w:t>
      </w:r>
      <w:r w:rsidRPr="000F48F7">
        <w:t>OH = 2,50, aby pcOH zwiększyło się do 3,00.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 Z 29; str. 55, odp.:  2,0*10</w:t>
      </w:r>
      <w:r w:rsidRPr="000F48F7">
        <w:rPr>
          <w:vertAlign w:val="superscript"/>
        </w:rPr>
        <w:t>-2</w:t>
      </w:r>
      <w:r w:rsidRPr="000F48F7">
        <w:t xml:space="preserve"> mol/dm</w:t>
      </w:r>
      <w:r w:rsidRPr="000F48F7">
        <w:rPr>
          <w:vertAlign w:val="superscript"/>
        </w:rPr>
        <w:t>3</w:t>
      </w:r>
      <w:r w:rsidRPr="000F48F7">
        <w:t>)</w:t>
      </w:r>
    </w:p>
    <w:p w:rsidR="008F3A03" w:rsidRPr="000F48F7" w:rsidRDefault="008F3A03" w:rsidP="00CB1B9C">
      <w:pPr>
        <w:pStyle w:val="Akapitzlist"/>
      </w:pPr>
      <w:r w:rsidRPr="000F48F7">
        <w:t>Do 20 cm</w:t>
      </w:r>
      <w:r w:rsidRPr="000F48F7">
        <w:rPr>
          <w:vertAlign w:val="superscript"/>
        </w:rPr>
        <w:t>3</w:t>
      </w:r>
      <w:r w:rsidRPr="000F48F7">
        <w:t xml:space="preserve"> 0,200 M CuSO</w:t>
      </w:r>
      <w:r w:rsidRPr="000F48F7">
        <w:rPr>
          <w:vertAlign w:val="subscript"/>
        </w:rPr>
        <w:t>4</w:t>
      </w:r>
      <w:r w:rsidRPr="000F48F7">
        <w:t xml:space="preserve"> dodano 180 cm</w:t>
      </w:r>
      <w:r w:rsidRPr="000F48F7">
        <w:rPr>
          <w:vertAlign w:val="superscript"/>
        </w:rPr>
        <w:t>3</w:t>
      </w:r>
      <w:r w:rsidRPr="000F48F7">
        <w:t xml:space="preserve"> wody. Jakie jest stężenie molowe CuSO</w:t>
      </w:r>
      <w:r w:rsidRPr="000F48F7">
        <w:rPr>
          <w:vertAlign w:val="subscript"/>
        </w:rPr>
        <w:t>4</w:t>
      </w:r>
      <w:r w:rsidRPr="000F48F7">
        <w:t xml:space="preserve"> w otrzymanym roztworze?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 Z 28; str. 55, odp.: 0,119 mol/dm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>Zmieszano 250 cm</w:t>
      </w:r>
      <w:r w:rsidRPr="000F48F7">
        <w:rPr>
          <w:vertAlign w:val="superscript"/>
        </w:rPr>
        <w:t>3</w:t>
      </w:r>
      <w:r w:rsidRPr="000F48F7">
        <w:t xml:space="preserve"> roztworu kwasu octowego o stężeniu 0,100 mol/dm</w:t>
      </w:r>
      <w:r w:rsidRPr="000F48F7">
        <w:rPr>
          <w:vertAlign w:val="superscript"/>
        </w:rPr>
        <w:t>3</w:t>
      </w:r>
      <w:r w:rsidRPr="000F48F7">
        <w:t xml:space="preserve"> z 150 cm</w:t>
      </w:r>
      <w:r w:rsidRPr="000F48F7">
        <w:rPr>
          <w:vertAlign w:val="superscript"/>
        </w:rPr>
        <w:t>3</w:t>
      </w:r>
      <w:r w:rsidRPr="000F48F7">
        <w:t xml:space="preserve">    0,150 M CH</w:t>
      </w:r>
      <w:r w:rsidRPr="000F48F7">
        <w:rPr>
          <w:vertAlign w:val="subscript"/>
        </w:rPr>
        <w:t>3</w:t>
      </w:r>
      <w:r w:rsidRPr="000F48F7">
        <w:t>COOH. Obliczyć stężenie molowe CH</w:t>
      </w:r>
      <w:r w:rsidRPr="000F48F7">
        <w:rPr>
          <w:vertAlign w:val="subscript"/>
        </w:rPr>
        <w:t>3</w:t>
      </w:r>
      <w:r w:rsidRPr="000F48F7">
        <w:t>COOH w roztworze po zmieszaniu.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>(R 3.9;  Z 37; str. 56, odp.: 0,11 mol/dm</w:t>
      </w:r>
      <w:r w:rsidRPr="000F48F7">
        <w:rPr>
          <w:vertAlign w:val="superscript"/>
        </w:rPr>
        <w:t>3</w:t>
      </w:r>
      <w:r w:rsidRPr="000F48F7">
        <w:t xml:space="preserve">)  </w:t>
      </w:r>
      <w:r w:rsidRPr="000F48F7">
        <w:br/>
        <w:t>Zmieszano 100 g 1,50-procentowego roztworu KOH z 20 cm</w:t>
      </w:r>
      <w:r w:rsidRPr="000F48F7">
        <w:rPr>
          <w:vertAlign w:val="superscript"/>
        </w:rPr>
        <w:t>3</w:t>
      </w:r>
      <w:r w:rsidRPr="000F48F7">
        <w:t xml:space="preserve"> 0,24 M NaOH i dodano wody do objętości 300 cm</w:t>
      </w:r>
      <w:r w:rsidRPr="000F48F7">
        <w:rPr>
          <w:vertAlign w:val="superscript"/>
        </w:rPr>
        <w:t>3</w:t>
      </w:r>
      <w:r w:rsidRPr="000F48F7">
        <w:t>. Obliczyć stężenie molowe jonów OH</w:t>
      </w:r>
      <w:r w:rsidRPr="000F48F7">
        <w:rPr>
          <w:vertAlign w:val="superscript"/>
        </w:rPr>
        <w:t>-</w:t>
      </w:r>
      <w:r w:rsidRPr="000F48F7">
        <w:t>. MKOH=56,11g/mol</w:t>
      </w:r>
    </w:p>
    <w:p w:rsidR="008F3A03" w:rsidRPr="000F48F7" w:rsidRDefault="008F3A03" w:rsidP="00CB1B9C">
      <w:pPr>
        <w:pStyle w:val="Akapitzlist"/>
        <w:numPr>
          <w:ilvl w:val="0"/>
          <w:numId w:val="6"/>
        </w:numPr>
      </w:pPr>
      <w:r w:rsidRPr="000F48F7">
        <w:t xml:space="preserve">(R 3.9;  Z 45; str. 57, odp.:1,701) </w:t>
      </w:r>
    </w:p>
    <w:p w:rsidR="008F3A03" w:rsidRPr="000F48F7" w:rsidRDefault="008F3A03" w:rsidP="00CB1B9C">
      <w:pPr>
        <w:pStyle w:val="Akapitzlist"/>
      </w:pPr>
      <w:r w:rsidRPr="000F48F7">
        <w:t>Do 100 cm</w:t>
      </w:r>
      <w:r w:rsidRPr="000F48F7">
        <w:rPr>
          <w:vertAlign w:val="superscript"/>
        </w:rPr>
        <w:t>3</w:t>
      </w:r>
      <w:r w:rsidRPr="000F48F7">
        <w:t xml:space="preserve"> roztworu kwasu solnego, zawierającego 10 mg jonów H</w:t>
      </w:r>
      <w:r w:rsidRPr="000F48F7">
        <w:rPr>
          <w:vertAlign w:val="superscript"/>
        </w:rPr>
        <w:t>+</w:t>
      </w:r>
      <w:r w:rsidRPr="000F48F7">
        <w:t>, dodano 200 cm</w:t>
      </w:r>
      <w:r w:rsidRPr="000F48F7">
        <w:rPr>
          <w:vertAlign w:val="superscript"/>
        </w:rPr>
        <w:t>3</w:t>
      </w:r>
      <w:r w:rsidRPr="000F48F7">
        <w:t xml:space="preserve"> roztworu tego kwasu o pH = 3,70 i 200 cm</w:t>
      </w:r>
      <w:r w:rsidRPr="000F48F7">
        <w:rPr>
          <w:vertAlign w:val="superscript"/>
        </w:rPr>
        <w:t>3</w:t>
      </w:r>
      <w:r w:rsidRPr="000F48F7">
        <w:t xml:space="preserve"> wody. Obliczyć pH otrzymanego roztworu. M</w:t>
      </w:r>
      <w:r w:rsidRPr="000F48F7">
        <w:rPr>
          <w:vertAlign w:val="subscript"/>
        </w:rPr>
        <w:t>H</w:t>
      </w:r>
      <w:r w:rsidRPr="000F48F7">
        <w:t>=1,09g/mol</w:t>
      </w:r>
    </w:p>
    <w:p w:rsidR="008F3A03" w:rsidRPr="000F48F7" w:rsidRDefault="008F3A03" w:rsidP="00CB1B9C">
      <w:pPr>
        <w:pStyle w:val="Akapitzlist"/>
      </w:pPr>
    </w:p>
    <w:sectPr w:rsidR="008F3A03" w:rsidRPr="000F48F7" w:rsidSect="00DB2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25" w:rsidRDefault="00903825" w:rsidP="00336435">
      <w:pPr>
        <w:spacing w:after="0" w:line="240" w:lineRule="auto"/>
      </w:pPr>
      <w:r>
        <w:separator/>
      </w:r>
    </w:p>
  </w:endnote>
  <w:endnote w:type="continuationSeparator" w:id="0">
    <w:p w:rsidR="00903825" w:rsidRDefault="00903825" w:rsidP="003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03" w:rsidRDefault="00CF18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AA1">
      <w:rPr>
        <w:noProof/>
      </w:rPr>
      <w:t>2</w:t>
    </w:r>
    <w:r>
      <w:rPr>
        <w:noProof/>
      </w:rPr>
      <w:fldChar w:fldCharType="end"/>
    </w:r>
  </w:p>
  <w:p w:rsidR="008F3A03" w:rsidRDefault="008F3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25" w:rsidRDefault="00903825" w:rsidP="00336435">
      <w:pPr>
        <w:spacing w:after="0" w:line="240" w:lineRule="auto"/>
      </w:pPr>
      <w:r>
        <w:separator/>
      </w:r>
    </w:p>
  </w:footnote>
  <w:footnote w:type="continuationSeparator" w:id="0">
    <w:p w:rsidR="00903825" w:rsidRDefault="00903825" w:rsidP="0033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B53AB"/>
    <w:multiLevelType w:val="hybridMultilevel"/>
    <w:tmpl w:val="01207E16"/>
    <w:lvl w:ilvl="0" w:tplc="B970A2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65335"/>
    <w:multiLevelType w:val="hybridMultilevel"/>
    <w:tmpl w:val="A6D017DA"/>
    <w:lvl w:ilvl="0" w:tplc="C9A6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E723D"/>
    <w:multiLevelType w:val="hybridMultilevel"/>
    <w:tmpl w:val="C37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17BA"/>
    <w:multiLevelType w:val="hybridMultilevel"/>
    <w:tmpl w:val="B4B6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A7EC8"/>
    <w:multiLevelType w:val="hybridMultilevel"/>
    <w:tmpl w:val="3DC89A44"/>
    <w:lvl w:ilvl="0" w:tplc="4D8EA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013E"/>
    <w:multiLevelType w:val="hybridMultilevel"/>
    <w:tmpl w:val="FA1C8C1C"/>
    <w:lvl w:ilvl="0" w:tplc="5F166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0"/>
    <w:rsid w:val="00001C5F"/>
    <w:rsid w:val="00034E7C"/>
    <w:rsid w:val="00035336"/>
    <w:rsid w:val="0008256F"/>
    <w:rsid w:val="000B20CB"/>
    <w:rsid w:val="000B79A0"/>
    <w:rsid w:val="000D49B2"/>
    <w:rsid w:val="000E00F0"/>
    <w:rsid w:val="000F48F7"/>
    <w:rsid w:val="00155D9E"/>
    <w:rsid w:val="001A43B5"/>
    <w:rsid w:val="001E154D"/>
    <w:rsid w:val="001F658C"/>
    <w:rsid w:val="0020083F"/>
    <w:rsid w:val="00204D24"/>
    <w:rsid w:val="00225D80"/>
    <w:rsid w:val="00225F1A"/>
    <w:rsid w:val="0024152B"/>
    <w:rsid w:val="00252848"/>
    <w:rsid w:val="00272B39"/>
    <w:rsid w:val="002A6696"/>
    <w:rsid w:val="002D004A"/>
    <w:rsid w:val="002E7780"/>
    <w:rsid w:val="00307CA7"/>
    <w:rsid w:val="00316601"/>
    <w:rsid w:val="00336435"/>
    <w:rsid w:val="0033797B"/>
    <w:rsid w:val="00353E38"/>
    <w:rsid w:val="003636AD"/>
    <w:rsid w:val="0037714B"/>
    <w:rsid w:val="003A2FD8"/>
    <w:rsid w:val="003D0FCA"/>
    <w:rsid w:val="003E3103"/>
    <w:rsid w:val="003F0874"/>
    <w:rsid w:val="00433BD6"/>
    <w:rsid w:val="00461798"/>
    <w:rsid w:val="004A32DC"/>
    <w:rsid w:val="00501416"/>
    <w:rsid w:val="00506C83"/>
    <w:rsid w:val="0051180C"/>
    <w:rsid w:val="00521DE4"/>
    <w:rsid w:val="005538B6"/>
    <w:rsid w:val="005540DD"/>
    <w:rsid w:val="005B3C07"/>
    <w:rsid w:val="005C5DE1"/>
    <w:rsid w:val="005E1151"/>
    <w:rsid w:val="005F5BF9"/>
    <w:rsid w:val="00601AA1"/>
    <w:rsid w:val="006158C7"/>
    <w:rsid w:val="006249C0"/>
    <w:rsid w:val="00644675"/>
    <w:rsid w:val="00654854"/>
    <w:rsid w:val="00665987"/>
    <w:rsid w:val="00667A1A"/>
    <w:rsid w:val="00676AE5"/>
    <w:rsid w:val="006A0580"/>
    <w:rsid w:val="006A0ABF"/>
    <w:rsid w:val="006B4BB3"/>
    <w:rsid w:val="006F474E"/>
    <w:rsid w:val="006F63BC"/>
    <w:rsid w:val="00756D50"/>
    <w:rsid w:val="00793CB7"/>
    <w:rsid w:val="007C10C7"/>
    <w:rsid w:val="00806065"/>
    <w:rsid w:val="00814647"/>
    <w:rsid w:val="00820E86"/>
    <w:rsid w:val="0084279E"/>
    <w:rsid w:val="00846037"/>
    <w:rsid w:val="0086729E"/>
    <w:rsid w:val="0087462C"/>
    <w:rsid w:val="00896BDB"/>
    <w:rsid w:val="008E55C9"/>
    <w:rsid w:val="008F3A03"/>
    <w:rsid w:val="00903825"/>
    <w:rsid w:val="00905A6F"/>
    <w:rsid w:val="009071D1"/>
    <w:rsid w:val="00916818"/>
    <w:rsid w:val="00931BBE"/>
    <w:rsid w:val="00944357"/>
    <w:rsid w:val="0095596F"/>
    <w:rsid w:val="009A545B"/>
    <w:rsid w:val="009C1CF9"/>
    <w:rsid w:val="009C5BA1"/>
    <w:rsid w:val="009D7093"/>
    <w:rsid w:val="009E4930"/>
    <w:rsid w:val="00A07A17"/>
    <w:rsid w:val="00A11EDF"/>
    <w:rsid w:val="00A6201F"/>
    <w:rsid w:val="00A83765"/>
    <w:rsid w:val="00AC38A8"/>
    <w:rsid w:val="00AF2E80"/>
    <w:rsid w:val="00AF7BC6"/>
    <w:rsid w:val="00B1451F"/>
    <w:rsid w:val="00B348DC"/>
    <w:rsid w:val="00B51F94"/>
    <w:rsid w:val="00B56FBE"/>
    <w:rsid w:val="00B6262F"/>
    <w:rsid w:val="00B76297"/>
    <w:rsid w:val="00C5246C"/>
    <w:rsid w:val="00C56AEF"/>
    <w:rsid w:val="00C74294"/>
    <w:rsid w:val="00CB1B9C"/>
    <w:rsid w:val="00CC3BCC"/>
    <w:rsid w:val="00CC64E9"/>
    <w:rsid w:val="00CC6DA1"/>
    <w:rsid w:val="00CF18C0"/>
    <w:rsid w:val="00CF6A17"/>
    <w:rsid w:val="00DB2F75"/>
    <w:rsid w:val="00DE4AA1"/>
    <w:rsid w:val="00E01070"/>
    <w:rsid w:val="00E2192F"/>
    <w:rsid w:val="00E53D0F"/>
    <w:rsid w:val="00E74973"/>
    <w:rsid w:val="00E81F4B"/>
    <w:rsid w:val="00E92435"/>
    <w:rsid w:val="00E92661"/>
    <w:rsid w:val="00EA6844"/>
    <w:rsid w:val="00ED02F5"/>
    <w:rsid w:val="00ED4606"/>
    <w:rsid w:val="00F6653B"/>
    <w:rsid w:val="00F714C3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142C05-99CB-47B1-B842-8353BC8F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29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7780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6435"/>
  </w:style>
  <w:style w:type="paragraph" w:styleId="Stopka">
    <w:name w:val="footer"/>
    <w:basedOn w:val="Normalny"/>
    <w:link w:val="Stopka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Rozcieńczanie i mieszanie roztworów</vt:lpstr>
    </vt:vector>
  </TitlesOfParts>
  <Company>PWr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Rozcieńczanie i mieszanie roztworów</dc:title>
  <dc:subject/>
  <dc:creator>Bartek</dc:creator>
  <cp:keywords/>
  <dc:description/>
  <cp:lastModifiedBy>Karol Leluk</cp:lastModifiedBy>
  <cp:revision>2</cp:revision>
  <cp:lastPrinted>2013-09-13T18:11:00Z</cp:lastPrinted>
  <dcterms:created xsi:type="dcterms:W3CDTF">2017-11-09T09:20:00Z</dcterms:created>
  <dcterms:modified xsi:type="dcterms:W3CDTF">2017-11-09T09:20:00Z</dcterms:modified>
</cp:coreProperties>
</file>